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E2" w:rsidRDefault="004643E2" w:rsidP="001A5CED">
      <w:pPr>
        <w:shd w:val="clear" w:color="auto" w:fill="FFFFFF"/>
        <w:spacing w:after="525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kern w:val="36"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-81915</wp:posOffset>
            </wp:positionV>
            <wp:extent cx="2647950" cy="1447800"/>
            <wp:effectExtent l="19050" t="0" r="0" b="0"/>
            <wp:wrapNone/>
            <wp:docPr id="1" name="Рисунок 1" descr="C:\Dokum\Irina\ЗДОРОВЬЕ\картинки\дифиллоботрио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\Irina\ЗДОРОВЬЕ\картинки\дифиллоботриоз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456" cy="145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CED" w:rsidRPr="001A5CED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О профилактике </w:t>
      </w:r>
    </w:p>
    <w:p w:rsidR="001A5CED" w:rsidRPr="001A5CED" w:rsidRDefault="001A5CED" w:rsidP="001A5CED">
      <w:pPr>
        <w:shd w:val="clear" w:color="auto" w:fill="FFFFFF"/>
        <w:spacing w:after="525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1A5CED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дифиллоботриоза</w:t>
      </w:r>
      <w:r w:rsidR="004643E2" w:rsidRPr="004643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643E2" w:rsidRDefault="001A5CED" w:rsidP="001A5CE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A5CE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     </w:t>
      </w:r>
    </w:p>
    <w:p w:rsidR="001A5CED" w:rsidRPr="001A5CED" w:rsidRDefault="001A5CED" w:rsidP="001A5CE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Территория </w:t>
      </w:r>
      <w:r w:rsidR="00AD2EA0">
        <w:rPr>
          <w:rFonts w:ascii="Verdana" w:eastAsia="Times New Roman" w:hAnsi="Verdana" w:cs="Times New Roman"/>
          <w:sz w:val="24"/>
          <w:szCs w:val="24"/>
          <w:lang w:eastAsia="ru-RU"/>
        </w:rPr>
        <w:t>Р</w:t>
      </w:r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еспублики является </w:t>
      </w:r>
      <w:proofErr w:type="spellStart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>эндемичной</w:t>
      </w:r>
      <w:proofErr w:type="spellEnd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 заболеваемости</w:t>
      </w:r>
      <w:r w:rsidRPr="004643E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>дифиллоботриозом. Высокий уровень заболеваемости населения этим гельминтозом поддерживается близостью неблагополучных по дифиллоботриозу водоемов.</w:t>
      </w:r>
    </w:p>
    <w:p w:rsidR="001A5CED" w:rsidRPr="001A5CED" w:rsidRDefault="001A5CED" w:rsidP="001A5CE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>            Среди больных удельный вес взрослых составляет 91,6%, неработающих - 38,5%. Основным фактором передачи инвазии является употребление рыбы из местных водоемов без обеззараживания.</w:t>
      </w:r>
    </w:p>
    <w:p w:rsidR="004643E2" w:rsidRDefault="001A5CED" w:rsidP="001A5CE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       Дифиллоботриоз  - глистная инвазия, характеризующаяся хроническим течением, выраженными явлениями интоксикации и анемией.         В организме человека широкий лентец  может паразитировать от 10 до 30 лет. Окончательный хозяин паразита - человек, медведь, собака (и другие представители псовых), для некоторых видов - рыбоядные птицы. Очаги заболевания в России располагаются в бассейнах рек (Волга, Кама, Енисей, Обь, Иртыш, Амур и др.) и озер (Карелия и др.).         Территория Республики Бурятия  является также  </w:t>
      </w:r>
      <w:proofErr w:type="spellStart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>эндемичной</w:t>
      </w:r>
      <w:proofErr w:type="spellEnd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 по  заболеваемости  дифиллоботриозом, что определяет высокий уровень </w:t>
      </w:r>
      <w:proofErr w:type="spellStart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>пораженности</w:t>
      </w:r>
      <w:proofErr w:type="spellEnd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>    населения.  </w:t>
      </w:r>
    </w:p>
    <w:p w:rsidR="001A5CED" w:rsidRPr="001A5CED" w:rsidRDefault="001A5CED" w:rsidP="001A5CE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="004643E2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124075" cy="1570676"/>
            <wp:effectExtent l="19050" t="0" r="9525" b="0"/>
            <wp:docPr id="2" name="Рисунок 2" descr="C:\Dokum\Irina\ЗДОРОВЬЕ\картинки\дифиллоботрио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\Irina\ЗДОРОВЬЕ\картинки\дифиллоботриоз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7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ED" w:rsidRPr="001A5CED" w:rsidRDefault="001A5CED" w:rsidP="001A5CE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        </w:t>
      </w:r>
      <w:r w:rsidRPr="001A5CED">
        <w:rPr>
          <w:rFonts w:ascii="Verdana" w:eastAsia="Times New Roman" w:hAnsi="Verdana" w:cs="Times New Roman"/>
          <w:b/>
          <w:sz w:val="24"/>
          <w:szCs w:val="24"/>
          <w:lang w:eastAsia="ru-RU"/>
        </w:rPr>
        <w:t>Возбудитель - плоские ленточные черви.</w:t>
      </w:r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Наиболее распространен у человека широкий лентец и </w:t>
      </w:r>
      <w:proofErr w:type="spellStart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>чаечный</w:t>
      </w:r>
      <w:proofErr w:type="spellEnd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лентец.  Широкий лентец - один из самых крупных гельминтов человека, длина которого достигает 10м и более. Взрослые особи паразитируют в тонком  кишечнике; яйца выделяются с испражнениями и для дальнейшего развития должны попасть в пресноводный водоем. В воде из яйца выходит круглая, покрытая ресничками личинка, которую заглатывают пресноводные рачки-циклопы, а </w:t>
      </w:r>
      <w:proofErr w:type="gramStart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>последних</w:t>
      </w:r>
      <w:proofErr w:type="gramEnd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рыбы (второй промежуточный хозяин). В теле рыбы личинки проходят следующую стадию развития (</w:t>
      </w:r>
      <w:proofErr w:type="spellStart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>плероцеркоиды</w:t>
      </w:r>
      <w:proofErr w:type="spellEnd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) и проникают в мышцы, икру и внутренние органы. </w:t>
      </w:r>
      <w:proofErr w:type="spellStart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>Плероцеркоиды</w:t>
      </w:r>
      <w:proofErr w:type="spellEnd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напоминают мальков длиной 1-25 мм; тело их несегментированное, белого цвета; головка снабжена </w:t>
      </w:r>
      <w:proofErr w:type="spellStart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>ботриями</w:t>
      </w:r>
      <w:proofErr w:type="spellEnd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Человек заражается при употреблении недостаточно </w:t>
      </w:r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термически обработанной рыбы, малосольной икры и строганины.    Характерны слабость, уменьшение массы тела, головокружение, тошнота, рвота, боли в животе, чередование поносов и запоров, периодическое отхождение с фекалиями члеников лентеца или их обрывков. У </w:t>
      </w:r>
      <w:proofErr w:type="spellStart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>инвазированных</w:t>
      </w:r>
      <w:proofErr w:type="spellEnd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возникает  анемия.    Возможно развитие непроходимости кишечника.</w:t>
      </w:r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          Диагноз дифиллоботриоза  не составляет труда и ставится  на основании  обнаружения  яиц  </w:t>
      </w:r>
      <w:proofErr w:type="spellStart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>дифиллоботриид</w:t>
      </w:r>
      <w:proofErr w:type="spellEnd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 в фекалиях при микроскопии. Лечение проводится в условиях инфекционного стационара  или </w:t>
      </w:r>
      <w:proofErr w:type="spellStart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>амбулаторно</w:t>
      </w:r>
      <w:proofErr w:type="spellEnd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 под наблюдением врача </w:t>
      </w:r>
      <w:proofErr w:type="gramStart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>-и</w:t>
      </w:r>
      <w:proofErr w:type="gramEnd"/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>нфекциониста.   </w:t>
      </w:r>
    </w:p>
    <w:p w:rsidR="001A5CED" w:rsidRPr="001A5CED" w:rsidRDefault="001A5CED" w:rsidP="001A5CE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A5CED">
        <w:rPr>
          <w:rFonts w:ascii="Verdana" w:eastAsia="Times New Roman" w:hAnsi="Verdana" w:cs="Times New Roman"/>
          <w:sz w:val="24"/>
          <w:szCs w:val="24"/>
          <w:lang w:eastAsia="ru-RU"/>
        </w:rPr>
        <w:t>     Профилактика заключается в охране водоемов от фекального загрязнения, личной профилактике и тщательной кулинарной обработке рыбы с целью уничтожения  личинок.  </w:t>
      </w:r>
    </w:p>
    <w:p w:rsidR="001A5CED" w:rsidRPr="001A5CED" w:rsidRDefault="001A5CED" w:rsidP="001A5CED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1A5CED">
        <w:rPr>
          <w:rFonts w:ascii="Verdana" w:eastAsia="Times New Roman" w:hAnsi="Verdana" w:cs="Times New Roman"/>
          <w:b/>
          <w:sz w:val="24"/>
          <w:szCs w:val="24"/>
          <w:lang w:eastAsia="ru-RU"/>
        </w:rPr>
        <w:t>Рыба, речная и морская, перед реализацией и употреблением в пищу подлежит обязательному проведению ветеринарно-санитарной экспертизы.</w:t>
      </w:r>
    </w:p>
    <w:p w:rsidR="001A5CED" w:rsidRPr="001A5CED" w:rsidRDefault="001A5CED" w:rsidP="001A5CED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1A5CED">
        <w:rPr>
          <w:rFonts w:ascii="Verdana" w:eastAsia="Times New Roman" w:hAnsi="Verdana" w:cs="Times New Roman"/>
          <w:b/>
          <w:sz w:val="24"/>
          <w:szCs w:val="24"/>
          <w:lang w:eastAsia="ru-RU"/>
        </w:rPr>
        <w:t>Приобретайте рыбу в торговой и рыночной сети. Нельзя покупать рыбу в неустановленных местах - с рук, на стихийных рынках, у частных производителей, где не гарантировано ее качество и безопасность.</w:t>
      </w:r>
    </w:p>
    <w:p w:rsidR="001A5CED" w:rsidRPr="001A5CED" w:rsidRDefault="001A5CED" w:rsidP="001A5CED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1A5CED">
        <w:rPr>
          <w:rFonts w:ascii="Verdana" w:eastAsia="Times New Roman" w:hAnsi="Verdana" w:cs="Times New Roman"/>
          <w:b/>
          <w:sz w:val="24"/>
          <w:szCs w:val="24"/>
          <w:lang w:eastAsia="ru-RU"/>
        </w:rPr>
        <w:t>Необходимо соблюдать правила приготовления рыбных блюд - варить рыбу следует порционными кусками не менее 20 минут с момента закипания, рыбные пельмени - не менее 5 минут в кипящей воде. Разделенную на доли рыбу и рыбные котлеты необходимо жарить в жире не менее 15 минут, крупные куски рыбы весом до 100г. - в распластанном виде не менее 20минут. Мелкую рыбу можно прожаривать целиком в течение 15-20 минут.</w:t>
      </w:r>
    </w:p>
    <w:p w:rsidR="00E129F8" w:rsidRPr="006258CF" w:rsidRDefault="001A5CED" w:rsidP="004643E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b/>
          <w:sz w:val="24"/>
          <w:szCs w:val="24"/>
        </w:rPr>
      </w:pPr>
      <w:r w:rsidRPr="001A5CED">
        <w:rPr>
          <w:rFonts w:ascii="Verdana" w:eastAsia="Times New Roman" w:hAnsi="Verdana" w:cs="Times New Roman"/>
          <w:b/>
          <w:sz w:val="24"/>
          <w:szCs w:val="24"/>
          <w:lang w:eastAsia="ru-RU"/>
        </w:rPr>
        <w:t>Рыбу обеззараживают от личинок лентецов при следующих режимах замораживания - при температуре не менее минус 12 град. щуку, ерш, окунь выдерживают 72 часа, пелядь, омуль, сиг, хариус - 60 часов.</w:t>
      </w:r>
    </w:p>
    <w:sectPr w:rsidR="00E129F8" w:rsidRPr="006258CF" w:rsidSect="00E1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6D09"/>
    <w:multiLevelType w:val="multilevel"/>
    <w:tmpl w:val="7016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CED"/>
    <w:rsid w:val="00083153"/>
    <w:rsid w:val="000F3071"/>
    <w:rsid w:val="001A5CED"/>
    <w:rsid w:val="004643E2"/>
    <w:rsid w:val="006258CF"/>
    <w:rsid w:val="007A6247"/>
    <w:rsid w:val="00AD2EA0"/>
    <w:rsid w:val="00E1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F8"/>
  </w:style>
  <w:style w:type="paragraph" w:styleId="1">
    <w:name w:val="heading 1"/>
    <w:basedOn w:val="a"/>
    <w:link w:val="10"/>
    <w:uiPriority w:val="9"/>
    <w:qFormat/>
    <w:rsid w:val="001A5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CED"/>
  </w:style>
  <w:style w:type="paragraph" w:styleId="a4">
    <w:name w:val="Balloon Text"/>
    <w:basedOn w:val="a"/>
    <w:link w:val="a5"/>
    <w:uiPriority w:val="99"/>
    <w:semiHidden/>
    <w:unhideWhenUsed/>
    <w:rsid w:val="0046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F29C-E092-416B-97F3-65E185F5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SES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</dc:creator>
  <cp:keywords/>
  <dc:description/>
  <cp:lastModifiedBy>СЭС</cp:lastModifiedBy>
  <cp:revision>2</cp:revision>
  <cp:lastPrinted>2017-05-19T01:53:00Z</cp:lastPrinted>
  <dcterms:created xsi:type="dcterms:W3CDTF">2017-05-19T02:14:00Z</dcterms:created>
  <dcterms:modified xsi:type="dcterms:W3CDTF">2017-05-19T02:14:00Z</dcterms:modified>
</cp:coreProperties>
</file>