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39" w:rsidRDefault="00D17E39" w:rsidP="00D17E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D17E39" w:rsidRDefault="00D17E39" w:rsidP="00D17E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39" w:rsidRDefault="00D17E39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39">
        <w:rPr>
          <w:rFonts w:ascii="Times New Roman" w:hAnsi="Times New Roman" w:cs="Times New Roman"/>
          <w:sz w:val="28"/>
          <w:szCs w:val="28"/>
        </w:rPr>
        <w:t>Межрайонная ИФНС России №8 по Республике Бурятия доводит до вашего сведения, что в Личный кабинет физического лица выгружены Сводные налоговые уведомления за 2019г.</w:t>
      </w:r>
    </w:p>
    <w:p w:rsidR="00584152" w:rsidRPr="00584152" w:rsidRDefault="00584152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52">
        <w:rPr>
          <w:rFonts w:ascii="Times New Roman" w:hAnsi="Times New Roman" w:cs="Times New Roman"/>
          <w:sz w:val="28"/>
          <w:szCs w:val="28"/>
        </w:rPr>
        <w:t xml:space="preserve">В разделе «Мои налоги» отражены ваши налоговые начисления за текущий год, можно посмотреть их детализацию и начисления за предыдущие года. Добавим, что в перспективе Сводные налоговые уведомления будут выгружаться только в Личные кабинеты. </w:t>
      </w:r>
    </w:p>
    <w:p w:rsidR="00584152" w:rsidRPr="00584152" w:rsidRDefault="00584152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52">
        <w:rPr>
          <w:rFonts w:ascii="Times New Roman" w:hAnsi="Times New Roman" w:cs="Times New Roman"/>
          <w:sz w:val="28"/>
          <w:szCs w:val="28"/>
        </w:rPr>
        <w:t>В разделе «Мое имущество» можно посмотреть какое имущество числится за вами по данным налоговых органов. Также можно уточнить сведения о своем имуществе: сообщить об объекте, который вам не принадлежит или напротив принадлежит, но не отражен в Личном кабинете, подать заявление на льготу и т.д.</w:t>
      </w:r>
    </w:p>
    <w:p w:rsidR="00584152" w:rsidRPr="00584152" w:rsidRDefault="00584152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52">
        <w:rPr>
          <w:rFonts w:ascii="Times New Roman" w:hAnsi="Times New Roman" w:cs="Times New Roman"/>
          <w:sz w:val="28"/>
          <w:szCs w:val="28"/>
        </w:rPr>
        <w:t xml:space="preserve">В разделе «Жизненные ситуации» реализован ситуационный подход к организации сервиса. Повторим, как правило, в налоговый орган обращаются при конкретной жизненной ситуации, связанной с налогами. Подавляющее большинство этих ситуаций – стандартны. </w:t>
      </w:r>
    </w:p>
    <w:p w:rsidR="00584152" w:rsidRDefault="00584152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52">
        <w:rPr>
          <w:rFonts w:ascii="Times New Roman" w:hAnsi="Times New Roman" w:cs="Times New Roman"/>
          <w:sz w:val="28"/>
          <w:szCs w:val="28"/>
        </w:rPr>
        <w:t>Поэтому, заходите в Личный кабинет, находите свою ситуацию и получайте результат.</w:t>
      </w:r>
    </w:p>
    <w:p w:rsidR="00584152" w:rsidRPr="00584152" w:rsidRDefault="00584152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52">
        <w:rPr>
          <w:rFonts w:ascii="Times New Roman" w:hAnsi="Times New Roman" w:cs="Times New Roman"/>
          <w:sz w:val="28"/>
          <w:szCs w:val="28"/>
        </w:rPr>
        <w:t>В связи с массовым направлением налоговых уведомлений в 2020 году, а также треб</w:t>
      </w:r>
      <w:bookmarkStart w:id="0" w:name="_GoBack"/>
      <w:bookmarkEnd w:id="0"/>
      <w:r w:rsidRPr="00584152">
        <w:rPr>
          <w:rFonts w:ascii="Times New Roman" w:hAnsi="Times New Roman" w:cs="Times New Roman"/>
          <w:sz w:val="28"/>
          <w:szCs w:val="28"/>
        </w:rPr>
        <w:t>ований об уплате налогов, сборов, страховых взносов, пени, штрафа, процентов в 2020-2021 годах (письмо ФНС России от 18.08.2020 № ВД-4-19/13259@) на официальном сайте Федеральной налоговой службы размещена промо-страница (раздел) «Налоговые уведомления 2020 года» (</w:t>
      </w:r>
      <w:hyperlink r:id="rId4" w:history="1">
        <w:r w:rsidRPr="00584152">
          <w:rPr>
            <w:rStyle w:val="a3"/>
            <w:rFonts w:ascii="Times New Roman" w:hAnsi="Times New Roman" w:cs="Times New Roman"/>
            <w:sz w:val="28"/>
            <w:szCs w:val="28"/>
          </w:rPr>
          <w:t>https://www.nalog.ru/rn77/snu2020/</w:t>
        </w:r>
      </w:hyperlink>
      <w:r w:rsidRPr="005841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7E39" w:rsidRDefault="00D17E39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оплаты имущественных налогов не позднее 1 декабря.</w:t>
      </w:r>
    </w:p>
    <w:p w:rsidR="00D17E39" w:rsidRDefault="00D17E39" w:rsidP="00584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Заплатите налоги своевременно!</w:t>
      </w:r>
    </w:p>
    <w:p w:rsidR="00D17E39" w:rsidRPr="00D17E39" w:rsidRDefault="00D17E39" w:rsidP="00D17E39">
      <w:pPr>
        <w:ind w:firstLine="709"/>
        <w:jc w:val="right"/>
        <w:rPr>
          <w:rFonts w:ascii="Times New Roman" w:hAnsi="Times New Roman" w:cs="Times New Roman"/>
        </w:rPr>
      </w:pPr>
      <w:r w:rsidRPr="00D17E39">
        <w:rPr>
          <w:rFonts w:ascii="Times New Roman" w:hAnsi="Times New Roman" w:cs="Times New Roman"/>
        </w:rPr>
        <w:t>Пресс служба МРИ ФНС России №8 по Республике Бурятия</w:t>
      </w:r>
    </w:p>
    <w:p w:rsidR="00D17E39" w:rsidRDefault="00D17E39" w:rsidP="00D17E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1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D0"/>
    <w:rsid w:val="00033184"/>
    <w:rsid w:val="000B762E"/>
    <w:rsid w:val="00221013"/>
    <w:rsid w:val="00234CD0"/>
    <w:rsid w:val="00346413"/>
    <w:rsid w:val="003516BE"/>
    <w:rsid w:val="00391E88"/>
    <w:rsid w:val="00480768"/>
    <w:rsid w:val="004901DB"/>
    <w:rsid w:val="00584152"/>
    <w:rsid w:val="006D1676"/>
    <w:rsid w:val="0072396C"/>
    <w:rsid w:val="007D21EF"/>
    <w:rsid w:val="007E7E66"/>
    <w:rsid w:val="00866F4A"/>
    <w:rsid w:val="00874181"/>
    <w:rsid w:val="009F5C5D"/>
    <w:rsid w:val="00B26043"/>
    <w:rsid w:val="00B3482F"/>
    <w:rsid w:val="00C25442"/>
    <w:rsid w:val="00D17E39"/>
    <w:rsid w:val="00E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2A332-BA11-4664-ABB9-B4C53A92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86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nu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Кацман Татьяна Владимировна</dc:creator>
  <cp:keywords/>
  <dc:description/>
  <cp:lastModifiedBy>Курбатова Лариса Николаевна</cp:lastModifiedBy>
  <cp:revision>4</cp:revision>
  <dcterms:created xsi:type="dcterms:W3CDTF">2020-09-24T07:54:00Z</dcterms:created>
  <dcterms:modified xsi:type="dcterms:W3CDTF">2020-09-24T08:34:00Z</dcterms:modified>
</cp:coreProperties>
</file>