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53" w:rsidRPr="00304353" w:rsidRDefault="00304353" w:rsidP="00304353">
      <w:pPr>
        <w:spacing w:after="0"/>
        <w:ind w:left="70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ВЫПЛАТЕ НА ДЕТЕЙ ОТ 3 ДО 7</w:t>
      </w:r>
      <w:r w:rsidR="006069E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04353" w:rsidRPr="00304353" w:rsidRDefault="00304353" w:rsidP="0030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53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Бурятия от 01.04.2020 № 173 установлена ежемесячная выплата на детей в возрасте от трех до семи лет включительно.</w:t>
      </w:r>
    </w:p>
    <w:p w:rsidR="00304353" w:rsidRPr="00304353" w:rsidRDefault="00304353" w:rsidP="0030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53">
        <w:rPr>
          <w:rFonts w:ascii="Times New Roman" w:hAnsi="Times New Roman" w:cs="Times New Roman"/>
          <w:sz w:val="28"/>
          <w:szCs w:val="28"/>
        </w:rPr>
        <w:t>Право на выплату имеет один из родителей при соответствии условиям: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53">
        <w:rPr>
          <w:rFonts w:ascii="Times New Roman" w:hAnsi="Times New Roman" w:cs="Times New Roman"/>
          <w:sz w:val="28"/>
          <w:szCs w:val="28"/>
        </w:rPr>
        <w:t>1)  наличие у заявителя гражданства Российской Федерации;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53">
        <w:rPr>
          <w:rFonts w:ascii="Times New Roman" w:hAnsi="Times New Roman" w:cs="Times New Roman"/>
          <w:sz w:val="28"/>
          <w:szCs w:val="28"/>
        </w:rPr>
        <w:t>2)  наличие гражданства Российской Федерации у ребенка, на которого предоставляется ежемесячная выплата;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53">
        <w:rPr>
          <w:rFonts w:ascii="Times New Roman" w:hAnsi="Times New Roman" w:cs="Times New Roman"/>
          <w:sz w:val="28"/>
          <w:szCs w:val="28"/>
        </w:rPr>
        <w:t>3) проживание (пребывание) заявителя на территории Республики Бурятия;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53">
        <w:rPr>
          <w:rFonts w:ascii="Times New Roman" w:hAnsi="Times New Roman" w:cs="Times New Roman"/>
          <w:sz w:val="28"/>
          <w:szCs w:val="28"/>
        </w:rPr>
        <w:t>4)  возраст ребенка от трех до восьми лет;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53">
        <w:rPr>
          <w:rFonts w:ascii="Times New Roman" w:hAnsi="Times New Roman" w:cs="Times New Roman"/>
          <w:sz w:val="28"/>
          <w:szCs w:val="28"/>
        </w:rPr>
        <w:t xml:space="preserve">5) размер среднедушевого дохода семьи не превышает величину прожиточного минимума на душу населения в Республике Бурятия за второй квартал года, предшествующего году обращения за назначением ежемесячной выплаты. 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53">
        <w:rPr>
          <w:rFonts w:ascii="Times New Roman" w:hAnsi="Times New Roman" w:cs="Times New Roman"/>
          <w:sz w:val="28"/>
          <w:szCs w:val="28"/>
        </w:rPr>
        <w:t xml:space="preserve">При обращении в 2020 году среднедушевой доход не должен превышать </w:t>
      </w:r>
      <w:r w:rsidRPr="00304353">
        <w:rPr>
          <w:rFonts w:ascii="Times New Roman" w:eastAsia="Calibri" w:hAnsi="Times New Roman" w:cs="Times New Roman"/>
          <w:b/>
          <w:sz w:val="28"/>
          <w:szCs w:val="28"/>
        </w:rPr>
        <w:t>11549</w:t>
      </w:r>
      <w:r w:rsidRPr="00304353">
        <w:rPr>
          <w:rFonts w:ascii="Times New Roman" w:hAnsi="Times New Roman" w:cs="Times New Roman"/>
          <w:sz w:val="28"/>
          <w:szCs w:val="28"/>
        </w:rPr>
        <w:t xml:space="preserve"> руб. на одного члена семьи.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353">
        <w:rPr>
          <w:rFonts w:ascii="Times New Roman" w:hAnsi="Times New Roman" w:cs="Times New Roman"/>
          <w:sz w:val="28"/>
          <w:szCs w:val="28"/>
        </w:rPr>
        <w:t>Ежемесячная выплата предоставляется на каждого рожденного (усыновленного) ребенка, а также на ребенка, находящегося под опекой, попечительством, и ребенка, переданного в приемную семью, в возрасте от трех до семи лет включительно начиная с 1 января 2020 года в размере 0,5 величины прожиточного минимума для детей в Республике Бурятия за второй квартал года, предшествующего году обращения за назначением указанной выплаты.</w:t>
      </w:r>
      <w:proofErr w:type="gramEnd"/>
      <w:r w:rsidRPr="00304353">
        <w:rPr>
          <w:rFonts w:ascii="Times New Roman" w:hAnsi="Times New Roman" w:cs="Times New Roman"/>
          <w:sz w:val="28"/>
          <w:szCs w:val="28"/>
        </w:rPr>
        <w:t xml:space="preserve"> Размер выплаты в 2020 году составит ежемесячно </w:t>
      </w:r>
      <w:r w:rsidRPr="00304353">
        <w:rPr>
          <w:rFonts w:ascii="Times New Roman" w:hAnsi="Times New Roman" w:cs="Times New Roman"/>
          <w:b/>
          <w:sz w:val="28"/>
          <w:szCs w:val="28"/>
        </w:rPr>
        <w:t>6032,50</w:t>
      </w:r>
      <w:r w:rsidRPr="00304353">
        <w:rPr>
          <w:rFonts w:ascii="Times New Roman" w:hAnsi="Times New Roman" w:cs="Times New Roman"/>
          <w:sz w:val="28"/>
          <w:szCs w:val="28"/>
        </w:rPr>
        <w:t xml:space="preserve"> руб. (12065 *0,5).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3">
        <w:rPr>
          <w:rFonts w:ascii="Times New Roman" w:hAnsi="Times New Roman" w:cs="Times New Roman"/>
          <w:sz w:val="28"/>
          <w:szCs w:val="28"/>
        </w:rPr>
        <w:t xml:space="preserve">Ежемесячная выплата предоставляется в 2020 году за прошлый </w:t>
      </w:r>
      <w:proofErr w:type="gramStart"/>
      <w:r w:rsidRPr="00304353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304353">
        <w:rPr>
          <w:rFonts w:ascii="Times New Roman" w:hAnsi="Times New Roman" w:cs="Times New Roman"/>
          <w:sz w:val="28"/>
          <w:szCs w:val="28"/>
        </w:rPr>
        <w:t xml:space="preserve"> начиная со дня достижения ребенком возраста 3 лет, если обращение за ней последовало не позднее 31 декабря </w:t>
      </w:r>
      <w:smartTag w:uri="urn:schemas-microsoft-com:office:smarttags" w:element="metricconverter">
        <w:smartTagPr>
          <w:attr w:name="ProductID" w:val="2020 г"/>
        </w:smartTagPr>
        <w:r w:rsidRPr="00304353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3043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3">
        <w:rPr>
          <w:rFonts w:ascii="Times New Roman" w:hAnsi="Times New Roman" w:cs="Times New Roman"/>
          <w:sz w:val="28"/>
          <w:szCs w:val="28"/>
        </w:rPr>
        <w:t>Если гражданин обращается за назначением ежемесячной выплаты по истечении ребенком возраста семи лет, то ежемесячная выплата назначается с месяца возникновения права на данную выплату до достижения ребенком возраста восьми лет.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353">
        <w:rPr>
          <w:rFonts w:ascii="Times New Roman" w:hAnsi="Times New Roman" w:cs="Times New Roman"/>
          <w:sz w:val="28"/>
          <w:szCs w:val="28"/>
        </w:rPr>
        <w:t>Начиная с 2021 года ежемесячная выплата осуществляется</w:t>
      </w:r>
      <w:proofErr w:type="gramEnd"/>
      <w:r w:rsidRPr="00304353">
        <w:rPr>
          <w:rFonts w:ascii="Times New Roman" w:hAnsi="Times New Roman" w:cs="Times New Roman"/>
          <w:sz w:val="28"/>
          <w:szCs w:val="28"/>
        </w:rPr>
        <w:t xml:space="preserve"> со дня достижения ребенком возраста трех лет, если обращение за ее назначением последовало не позднее 6 месяцев с этого дня. В остальных случаях ежемесячная выплата осуществляется со дня обращения за ее назначением.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3">
        <w:rPr>
          <w:rFonts w:ascii="Times New Roman" w:hAnsi="Times New Roman" w:cs="Times New Roman"/>
          <w:sz w:val="28"/>
          <w:szCs w:val="28"/>
        </w:rPr>
        <w:t>Документы (сведения), необходимые для назначения ежемесячной выплаты, запрашиваются подразделением РГУ в рамках межведомственного взаимодействия в органах и (или) организациях, в распоряжении которых они находятся (за исключением сведений о рождении ребенка при регистрации записи акта о рождении ребенка за пределами Российской Федерации).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01.06.2020 года и распространяется на правоотношения с 01.01.2020 года. 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3">
        <w:rPr>
          <w:rFonts w:ascii="Times New Roman" w:hAnsi="Times New Roman" w:cs="Times New Roman"/>
          <w:sz w:val="28"/>
          <w:szCs w:val="28"/>
        </w:rPr>
        <w:t>Таким образом, родителям с детьми от трех лет до семи лет можно обратиться в любой месяц до конца 2020 год и выплата будет назначена с 01.01.2020 года, но не ранее исполнения ребенку 3-х лет соответственно.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5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способе обращений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3">
        <w:rPr>
          <w:rFonts w:ascii="Times New Roman" w:hAnsi="Times New Roman" w:cs="Times New Roman"/>
          <w:sz w:val="28"/>
          <w:szCs w:val="28"/>
        </w:rPr>
        <w:t xml:space="preserve">За предоставлением ежемесячной выплаты в условиях самоизоляции, а также в целях удобства граждан необходимо обращаться посредством Портала государственных и муниципальных услуг. 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53">
        <w:rPr>
          <w:rFonts w:ascii="Times New Roman" w:hAnsi="Times New Roman" w:cs="Times New Roman"/>
          <w:b/>
          <w:sz w:val="28"/>
          <w:szCs w:val="28"/>
        </w:rPr>
        <w:t>Возможность подачи заявления в электронной форме появится на Портале после 20.05.2020 года!!!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3">
        <w:rPr>
          <w:rFonts w:ascii="Times New Roman" w:hAnsi="Times New Roman" w:cs="Times New Roman"/>
          <w:sz w:val="28"/>
          <w:szCs w:val="28"/>
        </w:rPr>
        <w:t>Для подачи заявления в электронной форме, в первую очередь, необходимо зарегистрироваться на Портале.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353" w:rsidRPr="00304353" w:rsidRDefault="00304353" w:rsidP="003043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353">
        <w:rPr>
          <w:rFonts w:ascii="Times New Roman" w:hAnsi="Times New Roman" w:cs="Times New Roman"/>
          <w:sz w:val="28"/>
          <w:szCs w:val="28"/>
        </w:rPr>
        <w:t>В режиме самоизоляции подтвердить учетную запись можно, если гражданин  является клиентом ПАО «Сбербанк», «Почта Банк» или банка «</w:t>
      </w:r>
      <w:proofErr w:type="spellStart"/>
      <w:r w:rsidRPr="00304353">
        <w:rPr>
          <w:rFonts w:ascii="Times New Roman" w:hAnsi="Times New Roman" w:cs="Times New Roman"/>
          <w:sz w:val="28"/>
          <w:szCs w:val="28"/>
        </w:rPr>
        <w:t>Тинькофф</w:t>
      </w:r>
      <w:proofErr w:type="spellEnd"/>
      <w:r w:rsidRPr="00304353">
        <w:rPr>
          <w:rFonts w:ascii="Times New Roman" w:hAnsi="Times New Roman" w:cs="Times New Roman"/>
          <w:sz w:val="28"/>
          <w:szCs w:val="28"/>
        </w:rPr>
        <w:t>». Сделать это можно в мобильном приложении «</w:t>
      </w:r>
      <w:proofErr w:type="spellStart"/>
      <w:r w:rsidRPr="00304353">
        <w:rPr>
          <w:rFonts w:ascii="Times New Roman" w:hAnsi="Times New Roman" w:cs="Times New Roman"/>
          <w:sz w:val="28"/>
          <w:szCs w:val="28"/>
        </w:rPr>
        <w:t>ПочтаБанк</w:t>
      </w:r>
      <w:proofErr w:type="spellEnd"/>
      <w:r w:rsidRPr="00304353">
        <w:rPr>
          <w:rFonts w:ascii="Times New Roman" w:hAnsi="Times New Roman" w:cs="Times New Roman"/>
          <w:sz w:val="28"/>
          <w:szCs w:val="28"/>
        </w:rPr>
        <w:t xml:space="preserve">», личном кабинете на сайте «Сбербанк </w:t>
      </w:r>
      <w:proofErr w:type="spellStart"/>
      <w:r w:rsidRPr="0030435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04353">
        <w:rPr>
          <w:rFonts w:ascii="Times New Roman" w:hAnsi="Times New Roman" w:cs="Times New Roman"/>
          <w:sz w:val="28"/>
          <w:szCs w:val="28"/>
        </w:rPr>
        <w:t>», личном кабинете банка «</w:t>
      </w:r>
      <w:proofErr w:type="spellStart"/>
      <w:r w:rsidRPr="00304353">
        <w:rPr>
          <w:rFonts w:ascii="Times New Roman" w:hAnsi="Times New Roman" w:cs="Times New Roman"/>
          <w:sz w:val="28"/>
          <w:szCs w:val="28"/>
        </w:rPr>
        <w:t>Тинькофф</w:t>
      </w:r>
      <w:proofErr w:type="spellEnd"/>
      <w:r w:rsidRPr="00304353">
        <w:rPr>
          <w:rFonts w:ascii="Times New Roman" w:hAnsi="Times New Roman" w:cs="Times New Roman"/>
          <w:sz w:val="28"/>
          <w:szCs w:val="28"/>
        </w:rPr>
        <w:t>». В списке услуг выбрать поле «подтвердить учетную запись на портале «</w:t>
      </w:r>
      <w:proofErr w:type="spellStart"/>
      <w:r w:rsidRPr="00304353">
        <w:rPr>
          <w:rFonts w:ascii="Times New Roman" w:hAnsi="Times New Roman" w:cs="Times New Roman"/>
          <w:sz w:val="28"/>
          <w:szCs w:val="28"/>
        </w:rPr>
        <w:t>Госуслуги</w:t>
      </w:r>
      <w:proofErr w:type="gramStart"/>
      <w:r w:rsidRPr="003043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0435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04353">
        <w:rPr>
          <w:rFonts w:ascii="Times New Roman" w:hAnsi="Times New Roman" w:cs="Times New Roman"/>
          <w:sz w:val="28"/>
          <w:szCs w:val="28"/>
        </w:rPr>
        <w:t>» (ЕПГУ или ЕСИА»), внести СНИЛС, номер паспорта и выбрать «Подтвердить учетную запись».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3">
        <w:rPr>
          <w:rFonts w:ascii="Times New Roman" w:hAnsi="Times New Roman" w:cs="Times New Roman"/>
          <w:sz w:val="28"/>
          <w:szCs w:val="28"/>
        </w:rPr>
        <w:t>После окончания периода самоизоляции и при отсутствии возможности обращений в электронной форме на Портале за предоставлением выплаты можно обратиться в МФЦ и клиентские службы отделов социальной защиты населения по месту жительства.</w:t>
      </w: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353" w:rsidRP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353" w:rsidRDefault="00304353" w:rsidP="00304353">
      <w:pPr>
        <w:autoSpaceDE w:val="0"/>
        <w:autoSpaceDN w:val="0"/>
        <w:adjustRightInd w:val="0"/>
        <w:spacing w:after="0"/>
        <w:ind w:firstLine="708"/>
        <w:jc w:val="both"/>
        <w:rPr>
          <w:b/>
          <w:sz w:val="28"/>
          <w:szCs w:val="28"/>
        </w:rPr>
      </w:pPr>
    </w:p>
    <w:p w:rsidR="00304353" w:rsidRDefault="00304353" w:rsidP="0030435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04353" w:rsidRDefault="00304353" w:rsidP="0030435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04353" w:rsidRDefault="00304353" w:rsidP="0030435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04353" w:rsidRDefault="00304353" w:rsidP="0030435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04353" w:rsidRDefault="00304353" w:rsidP="0030435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04353" w:rsidRDefault="00304353" w:rsidP="0030435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04353" w:rsidRDefault="00304353" w:rsidP="0030435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04353" w:rsidRDefault="00304353" w:rsidP="0030435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069EB" w:rsidRDefault="006069EB" w:rsidP="0030435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04353" w:rsidRPr="0091761B" w:rsidRDefault="00304353" w:rsidP="003043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2A15">
        <w:rPr>
          <w:b/>
          <w:sz w:val="28"/>
          <w:szCs w:val="28"/>
        </w:rPr>
        <w:lastRenderedPageBreak/>
        <w:t xml:space="preserve">Инструкция о регистрации на Портале </w:t>
      </w:r>
      <w:proofErr w:type="spellStart"/>
      <w:r w:rsidRPr="00842A15">
        <w:rPr>
          <w:b/>
          <w:sz w:val="28"/>
          <w:szCs w:val="28"/>
        </w:rPr>
        <w:t>госуслуг</w:t>
      </w:r>
      <w:proofErr w:type="spellEnd"/>
      <w:r>
        <w:rPr>
          <w:b/>
          <w:sz w:val="28"/>
          <w:szCs w:val="28"/>
        </w:rPr>
        <w:t xml:space="preserve"> </w:t>
      </w:r>
      <w:r w:rsidRPr="0091761B">
        <w:rPr>
          <w:sz w:val="28"/>
          <w:szCs w:val="28"/>
        </w:rPr>
        <w:t>(для тех, кто еще не зарегистрирован).</w:t>
      </w:r>
    </w:p>
    <w:p w:rsidR="00304353" w:rsidRDefault="00304353" w:rsidP="00304353">
      <w:pPr>
        <w:pStyle w:val="ng-scop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Войдите на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</w:t>
      </w:r>
      <w:hyperlink r:id="rId4" w:history="1">
        <w:r w:rsidRPr="000854CD">
          <w:rPr>
            <w:rStyle w:val="a5"/>
            <w:sz w:val="28"/>
            <w:szCs w:val="28"/>
          </w:rPr>
          <w:t>https://www.gosuslugi.ru</w:t>
        </w:r>
      </w:hyperlink>
      <w:r>
        <w:rPr>
          <w:sz w:val="28"/>
          <w:szCs w:val="28"/>
        </w:rPr>
        <w:t>, нажмите на кнопку «зарегистрироваться»</w:t>
      </w:r>
    </w:p>
    <w:p w:rsidR="00304353" w:rsidRDefault="00304353" w:rsidP="00304353">
      <w:pPr>
        <w:pStyle w:val="ng-scop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15.35pt;margin-top:171.45pt;width:35.25pt;height:39pt;flip:x;z-index:251660288" o:connectortype="straight" strokecolor="red" strokeweight="3pt">
            <v:stroke endarrow="block"/>
            <v:shadow type="perspective" color="#974706" opacity=".5" offset="1pt" offset2="-1pt"/>
          </v:shape>
        </w:pict>
      </w:r>
      <w:r>
        <w:rPr>
          <w:noProof/>
          <w:sz w:val="28"/>
          <w:szCs w:val="28"/>
        </w:rPr>
        <w:drawing>
          <wp:inline distT="0" distB="0" distL="0" distR="0">
            <wp:extent cx="5924550" cy="3067050"/>
            <wp:effectExtent l="19050" t="19050" r="19050" b="1905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67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304353" w:rsidRDefault="00304353" w:rsidP="00304353">
      <w:pPr>
        <w:pStyle w:val="ng-scope"/>
        <w:shd w:val="clear" w:color="auto" w:fill="FFFFFF"/>
        <w:spacing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включает в себя 3 шага. При регистрации на 1 шаге Вы создаете Упрощенную учетную запись, по которой Вы можете просматривать информацию на Портале. </w:t>
      </w:r>
    </w:p>
    <w:p w:rsidR="00304353" w:rsidRPr="00D17113" w:rsidRDefault="00304353" w:rsidP="00304353">
      <w:pPr>
        <w:pStyle w:val="ng-scope"/>
        <w:shd w:val="clear" w:color="auto" w:fill="FFFFFF"/>
        <w:spacing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государственных услуг в электронной форме необходимо </w:t>
      </w:r>
      <w:r w:rsidRPr="00D17113">
        <w:rPr>
          <w:sz w:val="28"/>
          <w:szCs w:val="28"/>
        </w:rPr>
        <w:t xml:space="preserve"> поднять уровень учетной записи </w:t>
      </w:r>
      <w:proofErr w:type="gramStart"/>
      <w:r w:rsidRPr="00D17113">
        <w:rPr>
          <w:sz w:val="28"/>
          <w:szCs w:val="28"/>
        </w:rPr>
        <w:t>до</w:t>
      </w:r>
      <w:proofErr w:type="gramEnd"/>
      <w:r w:rsidRPr="00D17113">
        <w:rPr>
          <w:sz w:val="28"/>
          <w:szCs w:val="28"/>
        </w:rPr>
        <w:t xml:space="preserve"> Подтвержденной.</w:t>
      </w:r>
    </w:p>
    <w:p w:rsidR="00304353" w:rsidRPr="00D17113" w:rsidRDefault="00304353" w:rsidP="00304353">
      <w:pPr>
        <w:pStyle w:val="ng-scope"/>
        <w:shd w:val="clear" w:color="auto" w:fill="FFFFFF"/>
        <w:spacing w:after="150" w:afterAutospacing="0" w:line="360" w:lineRule="atLeast"/>
        <w:rPr>
          <w:sz w:val="28"/>
          <w:szCs w:val="28"/>
        </w:rPr>
      </w:pPr>
      <w:r w:rsidRPr="00D17113">
        <w:rPr>
          <w:rStyle w:val="a6"/>
          <w:sz w:val="28"/>
          <w:szCs w:val="28"/>
        </w:rPr>
        <w:t>Шаг 1.</w:t>
      </w:r>
      <w:r w:rsidRPr="00D17113">
        <w:rPr>
          <w:sz w:val="28"/>
          <w:szCs w:val="28"/>
        </w:rPr>
        <w:t> Регистрация Упрощенной учетной записи.</w:t>
      </w:r>
    </w:p>
    <w:p w:rsidR="00304353" w:rsidRDefault="00304353" w:rsidP="00304353">
      <w:pPr>
        <w:pStyle w:val="ng-scope"/>
        <w:shd w:val="clear" w:color="auto" w:fill="FFFFFF"/>
        <w:spacing w:after="150" w:afterAutospacing="0" w:line="360" w:lineRule="atLeast"/>
        <w:rPr>
          <w:sz w:val="28"/>
          <w:szCs w:val="28"/>
        </w:rPr>
      </w:pPr>
      <w:r w:rsidRPr="00D17113">
        <w:rPr>
          <w:sz w:val="28"/>
          <w:szCs w:val="28"/>
        </w:rPr>
        <w:t>Укажите в </w:t>
      </w:r>
      <w:hyperlink r:id="rId6" w:tgtFrame="_blank" w:history="1">
        <w:r w:rsidRPr="00D17113">
          <w:rPr>
            <w:rStyle w:val="a5"/>
            <w:sz w:val="28"/>
            <w:szCs w:val="28"/>
          </w:rPr>
          <w:t>регистрационной форме</w:t>
        </w:r>
      </w:hyperlink>
      <w:r w:rsidRPr="00D17113">
        <w:rPr>
          <w:sz w:val="28"/>
          <w:szCs w:val="28"/>
        </w:rPr>
        <w:t xml:space="preserve"> на портале </w:t>
      </w:r>
      <w:proofErr w:type="spellStart"/>
      <w:r w:rsidRPr="00D17113">
        <w:rPr>
          <w:sz w:val="28"/>
          <w:szCs w:val="28"/>
        </w:rPr>
        <w:t>Госуслуг</w:t>
      </w:r>
      <w:proofErr w:type="spellEnd"/>
      <w:r w:rsidRPr="00D17113">
        <w:rPr>
          <w:sz w:val="28"/>
          <w:szCs w:val="28"/>
        </w:rPr>
        <w:t xml:space="preserve"> свою фамилию, имя, мобильный телефон и адрес электронной почты. После клика на кнопку регистрации вы получите СМС с кодом подтверждения регистрации.</w:t>
      </w:r>
    </w:p>
    <w:p w:rsidR="00304353" w:rsidRDefault="00304353" w:rsidP="00304353">
      <w:pPr>
        <w:pStyle w:val="ng-scope"/>
        <w:shd w:val="clear" w:color="auto" w:fill="FFFFFF"/>
        <w:spacing w:after="150" w:afterAutospacing="0" w:line="360" w:lineRule="atLeast"/>
        <w:rPr>
          <w:sz w:val="28"/>
          <w:szCs w:val="28"/>
        </w:rPr>
      </w:pPr>
      <w:r w:rsidRPr="00D17113">
        <w:rPr>
          <w:rStyle w:val="a6"/>
          <w:sz w:val="28"/>
          <w:szCs w:val="28"/>
        </w:rPr>
        <w:t>Шаг 2.</w:t>
      </w:r>
      <w:r w:rsidRPr="00D17113">
        <w:rPr>
          <w:sz w:val="28"/>
          <w:szCs w:val="28"/>
        </w:rPr>
        <w:t> Подтверждение личных данных</w:t>
      </w:r>
      <w:proofErr w:type="gramStart"/>
      <w:r w:rsidRPr="00D1711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04353" w:rsidRPr="00D17113" w:rsidRDefault="00304353" w:rsidP="00304353">
      <w:pPr>
        <w:pStyle w:val="ng-scope"/>
        <w:shd w:val="clear" w:color="auto" w:fill="FFFFFF"/>
        <w:spacing w:after="150" w:afterAutospacing="0" w:line="360" w:lineRule="atLeast"/>
        <w:jc w:val="both"/>
        <w:rPr>
          <w:sz w:val="28"/>
          <w:szCs w:val="28"/>
        </w:rPr>
      </w:pPr>
      <w:r w:rsidRPr="00D17113">
        <w:rPr>
          <w:sz w:val="28"/>
          <w:szCs w:val="28"/>
        </w:rPr>
        <w:t>Заполните </w:t>
      </w:r>
      <w:hyperlink r:id="rId7" w:tgtFrame="_blank" w:history="1">
        <w:r w:rsidRPr="00D17113">
          <w:rPr>
            <w:rStyle w:val="a5"/>
            <w:sz w:val="28"/>
            <w:szCs w:val="28"/>
          </w:rPr>
          <w:t>профиль</w:t>
        </w:r>
      </w:hyperlink>
      <w:r w:rsidRPr="00D17113">
        <w:rPr>
          <w:sz w:val="28"/>
          <w:szCs w:val="28"/>
        </w:rPr>
        <w:t> пользователя — укажите СНИЛС и данные документа, удостоверяющего личность (Паспорт гражданина РФ, для иностранных граждан — документ иностранного государства). Данные проходят проверку в ФМС РФ и Пенсионном фонде РФ. На ваш электронный адрес будет направлено уведомление о результатах проверки. Это может занять от нескольких часов до нескольких дней.</w:t>
      </w:r>
    </w:p>
    <w:p w:rsidR="00304353" w:rsidRDefault="00304353" w:rsidP="00304353">
      <w:pPr>
        <w:pStyle w:val="ng-scope"/>
        <w:shd w:val="clear" w:color="auto" w:fill="FFFFFF"/>
        <w:spacing w:after="150" w:afterAutospacing="0" w:line="360" w:lineRule="atLeast"/>
        <w:rPr>
          <w:sz w:val="28"/>
          <w:szCs w:val="28"/>
        </w:rPr>
      </w:pPr>
      <w:r w:rsidRPr="00D17113">
        <w:rPr>
          <w:rStyle w:val="a6"/>
          <w:sz w:val="28"/>
          <w:szCs w:val="28"/>
        </w:rPr>
        <w:t>Шаг 3.</w:t>
      </w:r>
      <w:r w:rsidRPr="00D17113">
        <w:rPr>
          <w:sz w:val="28"/>
          <w:szCs w:val="28"/>
        </w:rPr>
        <w:t xml:space="preserve"> Подтверждение личности </w:t>
      </w:r>
      <w:r>
        <w:rPr>
          <w:sz w:val="28"/>
          <w:szCs w:val="28"/>
        </w:rPr>
        <w:t>– завершающий этап для регистрации на Портале с возможностью обращения в ведомства в электронной форме.</w:t>
      </w:r>
    </w:p>
    <w:p w:rsidR="006069EB" w:rsidRDefault="006069EB" w:rsidP="00304353">
      <w:pPr>
        <w:pStyle w:val="ng-scope"/>
        <w:shd w:val="clear" w:color="auto" w:fill="FFFFFF"/>
        <w:spacing w:after="150" w:afterAutospacing="0" w:line="360" w:lineRule="atLeast"/>
        <w:rPr>
          <w:b/>
          <w:sz w:val="28"/>
          <w:szCs w:val="28"/>
          <w:u w:val="single"/>
        </w:rPr>
      </w:pPr>
    </w:p>
    <w:p w:rsidR="006069EB" w:rsidRDefault="006069EB" w:rsidP="00304353">
      <w:pPr>
        <w:pStyle w:val="ng-scope"/>
        <w:shd w:val="clear" w:color="auto" w:fill="FFFFFF"/>
        <w:spacing w:after="150" w:afterAutospacing="0" w:line="360" w:lineRule="atLeast"/>
        <w:rPr>
          <w:b/>
          <w:sz w:val="28"/>
          <w:szCs w:val="28"/>
          <w:u w:val="single"/>
        </w:rPr>
      </w:pPr>
    </w:p>
    <w:p w:rsidR="00304353" w:rsidRPr="00304353" w:rsidRDefault="00304353" w:rsidP="00304353">
      <w:pPr>
        <w:pStyle w:val="ng-scope"/>
        <w:shd w:val="clear" w:color="auto" w:fill="FFFFFF"/>
        <w:spacing w:after="150" w:afterAutospacing="0" w:line="360" w:lineRule="atLeast"/>
        <w:rPr>
          <w:b/>
          <w:sz w:val="28"/>
          <w:szCs w:val="28"/>
          <w:u w:val="single"/>
        </w:rPr>
      </w:pPr>
      <w:r w:rsidRPr="00304353">
        <w:rPr>
          <w:b/>
          <w:sz w:val="28"/>
          <w:szCs w:val="28"/>
          <w:u w:val="single"/>
        </w:rPr>
        <w:lastRenderedPageBreak/>
        <w:t>Подтвердить личность возможно:</w:t>
      </w:r>
    </w:p>
    <w:p w:rsidR="00304353" w:rsidRDefault="00304353" w:rsidP="00304353">
      <w:pPr>
        <w:pStyle w:val="ng-scope"/>
        <w:shd w:val="clear" w:color="auto" w:fill="FFFFFF"/>
        <w:spacing w:after="150" w:afterAutospacing="0" w:line="360" w:lineRule="atLeast"/>
        <w:jc w:val="both"/>
        <w:rPr>
          <w:sz w:val="28"/>
          <w:szCs w:val="28"/>
        </w:rPr>
      </w:pPr>
      <w:r w:rsidRPr="00D17113">
        <w:rPr>
          <w:sz w:val="28"/>
          <w:szCs w:val="28"/>
        </w:rPr>
        <w:t>• </w:t>
      </w:r>
      <w:r w:rsidRPr="00D17113">
        <w:rPr>
          <w:rStyle w:val="a6"/>
          <w:sz w:val="28"/>
          <w:szCs w:val="28"/>
        </w:rPr>
        <w:t>лично</w:t>
      </w:r>
      <w:r w:rsidRPr="00D17113">
        <w:rPr>
          <w:sz w:val="28"/>
          <w:szCs w:val="28"/>
        </w:rPr>
        <w:t>, обратившись с документом, удостоверяющим личность, и СНИЛС в удобный </w:t>
      </w:r>
      <w:hyperlink r:id="rId8" w:tgtFrame="_blank" w:history="1">
        <w:r w:rsidRPr="00D17113">
          <w:rPr>
            <w:rStyle w:val="a5"/>
            <w:sz w:val="28"/>
            <w:szCs w:val="28"/>
          </w:rPr>
          <w:t>Центр обслуживания</w:t>
        </w:r>
      </w:hyperlink>
      <w:r>
        <w:rPr>
          <w:sz w:val="28"/>
          <w:szCs w:val="28"/>
        </w:rPr>
        <w:t xml:space="preserve"> (МФЦ, Министерство социальной защиты населения Республики Бурятия, Отделы социальной защиты населения, также центры обслуживания по подтверждению личности работают в других государственных учреждениях, банках).</w:t>
      </w:r>
    </w:p>
    <w:p w:rsidR="00304353" w:rsidRPr="00D17113" w:rsidRDefault="00304353" w:rsidP="00304353">
      <w:pPr>
        <w:pStyle w:val="ng-scope"/>
        <w:shd w:val="clear" w:color="auto" w:fill="FFFFFF"/>
        <w:spacing w:after="150" w:afterAutospacing="0" w:line="360" w:lineRule="atLeast"/>
        <w:jc w:val="both"/>
        <w:rPr>
          <w:sz w:val="28"/>
          <w:szCs w:val="28"/>
        </w:rPr>
      </w:pPr>
      <w:r w:rsidRPr="00D17113">
        <w:rPr>
          <w:sz w:val="28"/>
          <w:szCs w:val="28"/>
        </w:rPr>
        <w:t>• </w:t>
      </w:r>
      <w:proofErr w:type="spellStart"/>
      <w:r w:rsidRPr="00D17113">
        <w:rPr>
          <w:rStyle w:val="a6"/>
          <w:sz w:val="28"/>
          <w:szCs w:val="28"/>
        </w:rPr>
        <w:t>онлайн</w:t>
      </w:r>
      <w:proofErr w:type="spellEnd"/>
      <w:r w:rsidRPr="00D17113">
        <w:rPr>
          <w:sz w:val="28"/>
          <w:szCs w:val="28"/>
        </w:rPr>
        <w:t xml:space="preserve"> через </w:t>
      </w:r>
      <w:proofErr w:type="spellStart"/>
      <w:r w:rsidRPr="00D17113">
        <w:rPr>
          <w:sz w:val="28"/>
          <w:szCs w:val="28"/>
        </w:rPr>
        <w:t>веб-версии</w:t>
      </w:r>
      <w:proofErr w:type="spellEnd"/>
      <w:r w:rsidRPr="00D17113">
        <w:rPr>
          <w:sz w:val="28"/>
          <w:szCs w:val="28"/>
        </w:rPr>
        <w:t xml:space="preserve"> </w:t>
      </w:r>
      <w:proofErr w:type="spellStart"/>
      <w:proofErr w:type="gramStart"/>
      <w:r w:rsidRPr="00D17113">
        <w:rPr>
          <w:sz w:val="28"/>
          <w:szCs w:val="28"/>
        </w:rPr>
        <w:t>интернет-банков</w:t>
      </w:r>
      <w:proofErr w:type="spellEnd"/>
      <w:proofErr w:type="gramEnd"/>
      <w:r w:rsidRPr="00D17113">
        <w:rPr>
          <w:sz w:val="28"/>
          <w:szCs w:val="28"/>
        </w:rPr>
        <w:t xml:space="preserve"> или мобильные приложения </w:t>
      </w:r>
      <w:hyperlink r:id="rId9" w:tgtFrame="_blank" w:history="1">
        <w:r w:rsidRPr="00D17113">
          <w:rPr>
            <w:rStyle w:val="a5"/>
            <w:sz w:val="28"/>
            <w:szCs w:val="28"/>
          </w:rPr>
          <w:t>Сбербанка</w:t>
        </w:r>
      </w:hyperlink>
      <w:r w:rsidRPr="00D17113">
        <w:rPr>
          <w:sz w:val="28"/>
          <w:szCs w:val="28"/>
        </w:rPr>
        <w:t>,  </w:t>
      </w:r>
      <w:proofErr w:type="spellStart"/>
      <w:r w:rsidRPr="00D17113">
        <w:rPr>
          <w:sz w:val="28"/>
          <w:szCs w:val="28"/>
        </w:rPr>
        <w:fldChar w:fldCharType="begin"/>
      </w:r>
      <w:r w:rsidRPr="00D17113">
        <w:rPr>
          <w:sz w:val="28"/>
          <w:szCs w:val="28"/>
        </w:rPr>
        <w:instrText xml:space="preserve"> HYPERLINK "https://www.tinkoff.ru/payments/categories/state-services/esia/" \t "_blank" </w:instrText>
      </w:r>
      <w:r w:rsidRPr="00D17113">
        <w:rPr>
          <w:sz w:val="28"/>
          <w:szCs w:val="28"/>
        </w:rPr>
        <w:fldChar w:fldCharType="separate"/>
      </w:r>
      <w:r w:rsidRPr="00D17113">
        <w:rPr>
          <w:rStyle w:val="a5"/>
          <w:sz w:val="28"/>
          <w:szCs w:val="28"/>
        </w:rPr>
        <w:t>Тинькофф</w:t>
      </w:r>
      <w:proofErr w:type="spellEnd"/>
      <w:r w:rsidRPr="00D17113">
        <w:rPr>
          <w:rStyle w:val="a5"/>
          <w:sz w:val="28"/>
          <w:szCs w:val="28"/>
        </w:rPr>
        <w:t xml:space="preserve"> Банка</w:t>
      </w:r>
      <w:r w:rsidRPr="00D1711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D17113">
        <w:rPr>
          <w:sz w:val="28"/>
          <w:szCs w:val="28"/>
        </w:rPr>
        <w:t>и </w:t>
      </w:r>
      <w:hyperlink r:id="rId10" w:tgtFrame="_blank" w:history="1">
        <w:r w:rsidRPr="00D17113">
          <w:rPr>
            <w:rStyle w:val="a5"/>
            <w:sz w:val="28"/>
            <w:szCs w:val="28"/>
          </w:rPr>
          <w:t>Почта Банка </w:t>
        </w:r>
      </w:hyperlink>
      <w:r w:rsidRPr="00D17113">
        <w:rPr>
          <w:sz w:val="28"/>
          <w:szCs w:val="28"/>
        </w:rPr>
        <w:t>(при условии, что вы являетесь клиентом одного из банков);</w:t>
      </w:r>
      <w:r w:rsidRPr="00D17113">
        <w:rPr>
          <w:sz w:val="28"/>
          <w:szCs w:val="28"/>
        </w:rPr>
        <w:br/>
      </w:r>
    </w:p>
    <w:p w:rsidR="00304353" w:rsidRDefault="00304353" w:rsidP="00304353">
      <w:pPr>
        <w:pStyle w:val="ng-scope"/>
        <w:shd w:val="clear" w:color="auto" w:fill="FFFFFF"/>
        <w:spacing w:before="0" w:beforeAutospacing="0" w:after="0" w:afterAutospacing="0" w:line="360" w:lineRule="atLeast"/>
        <w:rPr>
          <w:b/>
          <w:sz w:val="32"/>
          <w:szCs w:val="32"/>
        </w:rPr>
      </w:pPr>
      <w:r w:rsidRPr="00304353">
        <w:rPr>
          <w:b/>
          <w:sz w:val="32"/>
          <w:szCs w:val="32"/>
        </w:rPr>
        <w:t>!!!!! Если вы являетесь клиентом одного из банков:</w:t>
      </w:r>
    </w:p>
    <w:p w:rsidR="00304353" w:rsidRPr="00D17113" w:rsidRDefault="00304353" w:rsidP="00304353">
      <w:pPr>
        <w:pStyle w:val="ng-scope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04353">
        <w:rPr>
          <w:sz w:val="28"/>
          <w:szCs w:val="28"/>
          <w:u w:val="single"/>
        </w:rPr>
        <w:t> </w:t>
      </w:r>
      <w:r w:rsidRPr="00304353">
        <w:rPr>
          <w:rStyle w:val="a6"/>
          <w:sz w:val="28"/>
          <w:szCs w:val="28"/>
          <w:u w:val="single"/>
        </w:rPr>
        <w:t>Сбербанк</w:t>
      </w:r>
      <w:r w:rsidRPr="00304353">
        <w:rPr>
          <w:sz w:val="28"/>
          <w:szCs w:val="28"/>
          <w:u w:val="single"/>
        </w:rPr>
        <w:t>, </w:t>
      </w:r>
      <w:proofErr w:type="spellStart"/>
      <w:r w:rsidRPr="00304353">
        <w:rPr>
          <w:rStyle w:val="a6"/>
          <w:sz w:val="28"/>
          <w:szCs w:val="28"/>
          <w:u w:val="single"/>
        </w:rPr>
        <w:t>Тинькофф</w:t>
      </w:r>
      <w:proofErr w:type="spellEnd"/>
      <w:r w:rsidRPr="00304353">
        <w:rPr>
          <w:sz w:val="28"/>
          <w:szCs w:val="28"/>
          <w:u w:val="single"/>
        </w:rPr>
        <w:t> или </w:t>
      </w:r>
      <w:r w:rsidRPr="00304353">
        <w:rPr>
          <w:rStyle w:val="a6"/>
          <w:sz w:val="28"/>
          <w:szCs w:val="28"/>
          <w:u w:val="single"/>
        </w:rPr>
        <w:t>Почта Банк</w:t>
      </w:r>
      <w:r w:rsidRPr="00D17113">
        <w:rPr>
          <w:sz w:val="28"/>
          <w:szCs w:val="28"/>
        </w:rPr>
        <w:t xml:space="preserve"> - то можете создать учетную запись на </w:t>
      </w:r>
      <w:proofErr w:type="spellStart"/>
      <w:r w:rsidRPr="00D17113">
        <w:rPr>
          <w:sz w:val="28"/>
          <w:szCs w:val="28"/>
        </w:rPr>
        <w:t>Госуслугах</w:t>
      </w:r>
      <w:proofErr w:type="spellEnd"/>
      <w:r w:rsidRPr="00D17113">
        <w:rPr>
          <w:sz w:val="28"/>
          <w:szCs w:val="28"/>
        </w:rPr>
        <w:t xml:space="preserve"> в </w:t>
      </w:r>
      <w:proofErr w:type="spellStart"/>
      <w:r w:rsidRPr="00D17113">
        <w:rPr>
          <w:sz w:val="28"/>
          <w:szCs w:val="28"/>
        </w:rPr>
        <w:t>веб-версиях</w:t>
      </w:r>
      <w:proofErr w:type="spellEnd"/>
      <w:r w:rsidRPr="00D17113">
        <w:rPr>
          <w:sz w:val="28"/>
          <w:szCs w:val="28"/>
        </w:rPr>
        <w:t xml:space="preserve"> </w:t>
      </w:r>
      <w:proofErr w:type="spellStart"/>
      <w:proofErr w:type="gramStart"/>
      <w:r w:rsidRPr="00D17113">
        <w:rPr>
          <w:sz w:val="28"/>
          <w:szCs w:val="28"/>
        </w:rPr>
        <w:t>интернет-банков</w:t>
      </w:r>
      <w:proofErr w:type="spellEnd"/>
      <w:proofErr w:type="gramEnd"/>
      <w:r w:rsidRPr="00D17113">
        <w:rPr>
          <w:sz w:val="28"/>
          <w:szCs w:val="28"/>
        </w:rPr>
        <w:t xml:space="preserve"> или мобильных приложениях. После проверки данных вы сразу получите Подтвержденную учетную запись без необходимости очного посещения отделения банка или Центра обслуживания.</w:t>
      </w:r>
    </w:p>
    <w:p w:rsidR="00304353" w:rsidRDefault="00304353" w:rsidP="00304353">
      <w:pPr>
        <w:pStyle w:val="a3"/>
        <w:rPr>
          <w:sz w:val="16"/>
          <w:szCs w:val="16"/>
        </w:rPr>
      </w:pPr>
    </w:p>
    <w:p w:rsidR="00304353" w:rsidRDefault="00304353" w:rsidP="00304353">
      <w:pPr>
        <w:pStyle w:val="a3"/>
        <w:rPr>
          <w:sz w:val="16"/>
          <w:szCs w:val="16"/>
        </w:rPr>
      </w:pPr>
    </w:p>
    <w:p w:rsidR="00304353" w:rsidRPr="005C2E04" w:rsidRDefault="00304353" w:rsidP="00304353">
      <w:pPr>
        <w:pStyle w:val="a3"/>
        <w:rPr>
          <w:sz w:val="16"/>
          <w:szCs w:val="16"/>
        </w:rPr>
      </w:pPr>
    </w:p>
    <w:p w:rsidR="00304353" w:rsidRDefault="00304353"/>
    <w:sectPr w:rsidR="00304353" w:rsidSect="00304353">
      <w:pgSz w:w="11906" w:h="16838"/>
      <w:pgMar w:top="425" w:right="709" w:bottom="454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353"/>
    <w:rsid w:val="00304353"/>
    <w:rsid w:val="0060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435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04353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Hyperlink"/>
    <w:basedOn w:val="a0"/>
    <w:uiPriority w:val="99"/>
    <w:rsid w:val="00304353"/>
    <w:rPr>
      <w:color w:val="0000FF"/>
      <w:u w:val="single"/>
    </w:rPr>
  </w:style>
  <w:style w:type="paragraph" w:customStyle="1" w:styleId="ng-scope">
    <w:name w:val="ng-scope"/>
    <w:basedOn w:val="a"/>
    <w:rsid w:val="0030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43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gosuslugi.ru/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a.gosuslugi.ru/profile/user/personal/ed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a.gosuslugi.ru/registratio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pochtabank.ru/service/gosuslugi" TargetMode="External"/><Relationship Id="rId4" Type="http://schemas.openxmlformats.org/officeDocument/2006/relationships/hyperlink" Target="https://www.gosuslugi.ru" TargetMode="External"/><Relationship Id="rId9" Type="http://schemas.openxmlformats.org/officeDocument/2006/relationships/hyperlink" Target="http://www.sberbank.ru/ru/person/dist_services/inner_sbol/gos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Kpo2</dc:creator>
  <cp:lastModifiedBy>Kpo2</cp:lastModifiedBy>
  <cp:revision>2</cp:revision>
  <dcterms:created xsi:type="dcterms:W3CDTF">2020-05-06T23:51:00Z</dcterms:created>
  <dcterms:modified xsi:type="dcterms:W3CDTF">2020-05-06T23:51:00Z</dcterms:modified>
</cp:coreProperties>
</file>