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CB" w:rsidRDefault="000A4BCB" w:rsidP="000A4BCB">
      <w:pPr>
        <w:pStyle w:val="a3"/>
        <w:jc w:val="center"/>
      </w:pPr>
      <w:bookmarkStart w:id="0" w:name="_GoBack"/>
      <w:r>
        <w:rPr>
          <w:b/>
          <w:bCs/>
          <w:sz w:val="28"/>
          <w:szCs w:val="28"/>
        </w:rPr>
        <w:t>О защите прав потребителей в период летней оздоровительной кампании</w:t>
      </w:r>
    </w:p>
    <w:bookmarkEnd w:id="0"/>
    <w:p w:rsidR="000A4BCB" w:rsidRDefault="000A4BCB" w:rsidP="000A4BCB">
      <w:pPr>
        <w:pStyle w:val="a3"/>
        <w:jc w:val="both"/>
      </w:pPr>
      <w:r>
        <w:t> </w:t>
      </w:r>
    </w:p>
    <w:p w:rsidR="000A4BCB" w:rsidRDefault="000A4BCB" w:rsidP="000A4BCB">
      <w:pPr>
        <w:pStyle w:val="a3"/>
        <w:jc w:val="both"/>
      </w:pPr>
      <w:r>
        <w:rPr>
          <w:sz w:val="28"/>
          <w:szCs w:val="28"/>
        </w:rPr>
        <w:t>В преддверии сезона летнего отдыха и начала оздоровительной кампании Консультационный центр для потребителей ФБУЗ «Центр гигиены и эпидемиологии в Республике Бурятия» информирует. Предоставление услуг по организации отдыха детей и их оздоровления, созданию безопасных условий пребывания детей, организации питания, перевозки детей, в том числе и организации детского туризма при организованном выезде группы несовершеннолетних туристов (экскурсантов) регламентируется положениями Закона Российской Федерации «О защите прав потребителей».</w:t>
      </w:r>
    </w:p>
    <w:p w:rsidR="000A4BCB" w:rsidRDefault="000A4BCB" w:rsidP="000A4BCB">
      <w:pPr>
        <w:pStyle w:val="a3"/>
        <w:jc w:val="both"/>
      </w:pPr>
      <w:r>
        <w:rPr>
          <w:sz w:val="28"/>
          <w:szCs w:val="28"/>
        </w:rPr>
        <w:t xml:space="preserve">При организации летней оздоровительной кампании исполнитель обязан оказать услугу, качество которой соответствует договору. Потребитель имеет право на то, чтобы услуга была безопасна для жизни, здоровья потребителя, окружающей среды, а также не причиняла вред имуществу потребителя.     </w:t>
      </w:r>
    </w:p>
    <w:p w:rsidR="000A4BCB" w:rsidRDefault="000A4BCB" w:rsidP="000A4BCB">
      <w:pPr>
        <w:pStyle w:val="a3"/>
        <w:jc w:val="both"/>
      </w:pPr>
      <w:r>
        <w:rPr>
          <w:sz w:val="28"/>
          <w:szCs w:val="28"/>
        </w:rPr>
        <w:t>При заключении договора исполнитель обязан предоставить потребителю (законному представителю) необходимую и достоверную информацию об исполнителе услуг и о предоставляемых услугах.</w:t>
      </w:r>
    </w:p>
    <w:p w:rsidR="000A4BCB" w:rsidRDefault="000A4BCB" w:rsidP="000A4BCB">
      <w:pPr>
        <w:pStyle w:val="a3"/>
        <w:jc w:val="both"/>
      </w:pPr>
      <w:r>
        <w:rPr>
          <w:sz w:val="28"/>
          <w:szCs w:val="28"/>
        </w:rPr>
        <w:t xml:space="preserve">Существенные условия оказания услуг должны быть отражены в договоре, заключенном между потребителями (законными представителями) и исполнителем услуг - летним оздоровительным учреждением. </w:t>
      </w:r>
    </w:p>
    <w:p w:rsidR="000A4BCB" w:rsidRDefault="000A4BCB" w:rsidP="000A4BCB">
      <w:pPr>
        <w:pStyle w:val="a3"/>
        <w:jc w:val="both"/>
      </w:pPr>
      <w:r>
        <w:rPr>
          <w:sz w:val="28"/>
          <w:szCs w:val="28"/>
        </w:rPr>
        <w:t>В случае предоставления услуг ненадлежащего качества, в соответствии со ст. 29 Закона «О защите прав потребителей» потребитель (законный представитель) по своему выбору вправе потребовать безвозмездного устранения недостатков оказанной услуги, либо возмещения понесенных им расходов по устранению недостатков оказанной услуги.</w:t>
      </w:r>
    </w:p>
    <w:p w:rsidR="000A4BCB" w:rsidRDefault="000A4BCB" w:rsidP="000A4BCB">
      <w:pPr>
        <w:pStyle w:val="a3"/>
        <w:jc w:val="both"/>
      </w:pPr>
      <w:r>
        <w:rPr>
          <w:sz w:val="28"/>
          <w:szCs w:val="28"/>
        </w:rPr>
        <w:t>Также потребитель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и требовать возмещения убытков, связанных с ненадлежащим предоставлением услуг.</w:t>
      </w:r>
    </w:p>
    <w:p w:rsidR="000A4BCB" w:rsidRDefault="000A4BCB" w:rsidP="000A4BCB">
      <w:pPr>
        <w:pStyle w:val="a3"/>
        <w:jc w:val="both"/>
      </w:pPr>
      <w:r>
        <w:rPr>
          <w:sz w:val="28"/>
          <w:szCs w:val="28"/>
        </w:rPr>
        <w:t>В соответствии со ст. 14 Закона «О защите прав потребителей» вред, причиненный жизни, здоровью или имуществу потребителя вследствие конструктивных, производственных, рецептурных или иных недостатков услуги, подлежит возмещению исполнителем в полном объеме.</w:t>
      </w:r>
    </w:p>
    <w:p w:rsidR="000A4BCB" w:rsidRDefault="000A4BCB" w:rsidP="000A4BCB">
      <w:pPr>
        <w:pStyle w:val="a3"/>
        <w:jc w:val="both"/>
      </w:pPr>
      <w:r>
        <w:rPr>
          <w:sz w:val="28"/>
          <w:szCs w:val="28"/>
        </w:rPr>
        <w:t>Кроме того, при нарушении исполнителем прав потребителя в результате оказания некачественной услуги, потребитель имеет право на компенсацию морального вреда.</w:t>
      </w:r>
    </w:p>
    <w:p w:rsidR="000A4BCB" w:rsidRDefault="000A4BCB" w:rsidP="000A4BCB">
      <w:pPr>
        <w:pStyle w:val="a3"/>
        <w:jc w:val="both"/>
      </w:pPr>
      <w:r>
        <w:rPr>
          <w:sz w:val="28"/>
          <w:szCs w:val="28"/>
        </w:rPr>
        <w:lastRenderedPageBreak/>
        <w:t>При возникновении вопросов по защите прав потребителе       при оказании услуг ненадлежащего качества можно обратиться за консультацией по телефонам:</w:t>
      </w:r>
    </w:p>
    <w:p w:rsidR="000A4BCB" w:rsidRDefault="000A4BCB" w:rsidP="000A4BCB">
      <w:pPr>
        <w:pStyle w:val="a3"/>
        <w:jc w:val="both"/>
      </w:pPr>
      <w:r>
        <w:rPr>
          <w:sz w:val="28"/>
          <w:szCs w:val="28"/>
        </w:rPr>
        <w:t xml:space="preserve">- </w:t>
      </w:r>
      <w:r>
        <w:rPr>
          <w:rStyle w:val="js-phone-number"/>
          <w:sz w:val="28"/>
          <w:szCs w:val="28"/>
        </w:rPr>
        <w:t>8 800 555 49 43</w:t>
      </w:r>
      <w:r>
        <w:rPr>
          <w:sz w:val="28"/>
          <w:szCs w:val="28"/>
        </w:rPr>
        <w:t xml:space="preserve"> – Единый консультационный центр </w:t>
      </w:r>
      <w:proofErr w:type="spellStart"/>
      <w:r>
        <w:rPr>
          <w:sz w:val="28"/>
          <w:szCs w:val="28"/>
        </w:rPr>
        <w:t>Роспотребнадзора</w:t>
      </w:r>
      <w:proofErr w:type="spellEnd"/>
      <w:r>
        <w:rPr>
          <w:sz w:val="28"/>
          <w:szCs w:val="28"/>
        </w:rPr>
        <w:t xml:space="preserve"> (звонок бесплатный, в круглосуточном режиме).</w:t>
      </w:r>
    </w:p>
    <w:p w:rsidR="000A4BCB" w:rsidRDefault="000A4BCB" w:rsidP="000A4BCB">
      <w:pPr>
        <w:pStyle w:val="a3"/>
        <w:jc w:val="both"/>
      </w:pPr>
      <w:r>
        <w:rPr>
          <w:sz w:val="28"/>
          <w:szCs w:val="28"/>
        </w:rPr>
        <w:t>По г. Северобайкальск:</w:t>
      </w:r>
    </w:p>
    <w:p w:rsidR="000A4BCB" w:rsidRDefault="000A4BCB" w:rsidP="000A4BCB">
      <w:pPr>
        <w:pStyle w:val="a3"/>
        <w:jc w:val="both"/>
      </w:pPr>
      <w:r>
        <w:rPr>
          <w:sz w:val="28"/>
          <w:szCs w:val="28"/>
        </w:rPr>
        <w:t xml:space="preserve">-  </w:t>
      </w:r>
      <w:r>
        <w:rPr>
          <w:rStyle w:val="js-phone-number"/>
          <w:sz w:val="28"/>
          <w:szCs w:val="28"/>
        </w:rPr>
        <w:t>8 (30130) 2-14-01</w:t>
      </w:r>
      <w:r>
        <w:rPr>
          <w:sz w:val="28"/>
          <w:szCs w:val="28"/>
        </w:rPr>
        <w:t xml:space="preserve"> - Консультационный пункт для потребителей (в рабочее время), E-</w:t>
      </w:r>
      <w:proofErr w:type="spellStart"/>
      <w:r>
        <w:rPr>
          <w:sz w:val="28"/>
          <w:szCs w:val="28"/>
        </w:rPr>
        <w:t>mail</w:t>
      </w:r>
      <w:proofErr w:type="spellEnd"/>
      <w:r>
        <w:rPr>
          <w:sz w:val="28"/>
          <w:szCs w:val="28"/>
        </w:rPr>
        <w:t xml:space="preserve">: </w:t>
      </w:r>
      <w:proofErr w:type="spellStart"/>
      <w:r>
        <w:rPr>
          <w:sz w:val="28"/>
          <w:szCs w:val="28"/>
          <w:lang w:val="en-US"/>
        </w:rPr>
        <w:t>csen</w:t>
      </w:r>
      <w:proofErr w:type="spellEnd"/>
      <w:r>
        <w:rPr>
          <w:sz w:val="28"/>
          <w:szCs w:val="28"/>
        </w:rPr>
        <w:t>10_zpp@mail.ru.</w:t>
      </w:r>
    </w:p>
    <w:p w:rsidR="00C10786" w:rsidRDefault="00C10786"/>
    <w:sectPr w:rsidR="00C10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CB"/>
    <w:rsid w:val="000A4BCB"/>
    <w:rsid w:val="001E574A"/>
    <w:rsid w:val="00265E50"/>
    <w:rsid w:val="00C10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A"/>
  </w:style>
  <w:style w:type="paragraph" w:styleId="1">
    <w:name w:val="heading 1"/>
    <w:basedOn w:val="a"/>
    <w:next w:val="a"/>
    <w:link w:val="10"/>
    <w:uiPriority w:val="99"/>
    <w:qFormat/>
    <w:rsid w:val="001E574A"/>
    <w:pPr>
      <w:keepNext/>
      <w:keepLines/>
      <w:spacing w:before="480" w:line="276" w:lineRule="auto"/>
      <w:ind w:firstLine="0"/>
      <w:jc w:val="left"/>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574A"/>
    <w:rPr>
      <w:rFonts w:ascii="Cambria" w:eastAsia="Times New Roman" w:hAnsi="Cambria" w:cs="Times New Roman"/>
      <w:b/>
      <w:bCs/>
      <w:color w:val="365F91"/>
      <w:szCs w:val="28"/>
    </w:rPr>
  </w:style>
  <w:style w:type="paragraph" w:styleId="a3">
    <w:name w:val="Normal (Web)"/>
    <w:basedOn w:val="a"/>
    <w:uiPriority w:val="99"/>
    <w:semiHidden/>
    <w:unhideWhenUsed/>
    <w:rsid w:val="000A4BCB"/>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js-phone-number">
    <w:name w:val="js-phone-number"/>
    <w:basedOn w:val="a0"/>
    <w:rsid w:val="000A4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A"/>
  </w:style>
  <w:style w:type="paragraph" w:styleId="1">
    <w:name w:val="heading 1"/>
    <w:basedOn w:val="a"/>
    <w:next w:val="a"/>
    <w:link w:val="10"/>
    <w:uiPriority w:val="99"/>
    <w:qFormat/>
    <w:rsid w:val="001E574A"/>
    <w:pPr>
      <w:keepNext/>
      <w:keepLines/>
      <w:spacing w:before="480" w:line="276" w:lineRule="auto"/>
      <w:ind w:firstLine="0"/>
      <w:jc w:val="left"/>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574A"/>
    <w:rPr>
      <w:rFonts w:ascii="Cambria" w:eastAsia="Times New Roman" w:hAnsi="Cambria" w:cs="Times New Roman"/>
      <w:b/>
      <w:bCs/>
      <w:color w:val="365F91"/>
      <w:szCs w:val="28"/>
    </w:rPr>
  </w:style>
  <w:style w:type="paragraph" w:styleId="a3">
    <w:name w:val="Normal (Web)"/>
    <w:basedOn w:val="a"/>
    <w:uiPriority w:val="99"/>
    <w:semiHidden/>
    <w:unhideWhenUsed/>
    <w:rsid w:val="000A4BCB"/>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js-phone-number">
    <w:name w:val="js-phone-number"/>
    <w:basedOn w:val="a0"/>
    <w:rsid w:val="000A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08860">
      <w:bodyDiv w:val="1"/>
      <w:marLeft w:val="0"/>
      <w:marRight w:val="0"/>
      <w:marTop w:val="0"/>
      <w:marBottom w:val="0"/>
      <w:divBdr>
        <w:top w:val="none" w:sz="0" w:space="0" w:color="auto"/>
        <w:left w:val="none" w:sz="0" w:space="0" w:color="auto"/>
        <w:bottom w:val="none" w:sz="0" w:space="0" w:color="auto"/>
        <w:right w:val="none" w:sz="0" w:space="0" w:color="auto"/>
      </w:divBdr>
      <w:divsChild>
        <w:div w:id="459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2021-06-10T08:06:00Z</dcterms:created>
  <dcterms:modified xsi:type="dcterms:W3CDTF">2021-06-10T08:07:00Z</dcterms:modified>
</cp:coreProperties>
</file>